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6BC35" w14:textId="77777777" w:rsidR="00723244" w:rsidRPr="00723244" w:rsidRDefault="00723244" w:rsidP="00723244">
      <w:pPr>
        <w:spacing w:before="180" w:after="180" w:line="240" w:lineRule="auto"/>
        <w:jc w:val="center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b/>
          <w:bCs/>
          <w:color w:val="2D3B45"/>
          <w:sz w:val="36"/>
          <w:szCs w:val="36"/>
        </w:rPr>
        <w:t>MUSIC APPRECIATION</w:t>
      </w:r>
    </w:p>
    <w:p w14:paraId="7A505F76" w14:textId="77777777" w:rsidR="005F48FE" w:rsidRDefault="00723244" w:rsidP="00723244">
      <w:pPr>
        <w:spacing w:before="180" w:after="180" w:line="240" w:lineRule="auto"/>
        <w:jc w:val="center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b/>
          <w:bCs/>
          <w:color w:val="2D3B45"/>
          <w:sz w:val="24"/>
          <w:szCs w:val="24"/>
        </w:rPr>
        <w:t>Instructor</w:t>
      </w:r>
      <w:r w:rsidR="005F48FE">
        <w:rPr>
          <w:rFonts w:ascii="Arial" w:eastAsia="Times New Roman" w:hAnsi="Arial" w:cs="Arial"/>
          <w:color w:val="2D3B45"/>
          <w:sz w:val="24"/>
          <w:szCs w:val="24"/>
        </w:rPr>
        <w:t>: Alex McCurdy</w:t>
      </w:r>
    </w:p>
    <w:p w14:paraId="3FE3FD34" w14:textId="02ADCCE5" w:rsidR="005F48FE" w:rsidRDefault="00723244" w:rsidP="00723244">
      <w:pPr>
        <w:spacing w:before="180" w:after="180" w:line="240" w:lineRule="auto"/>
        <w:jc w:val="center"/>
        <w:rPr>
          <w:rFonts w:ascii="Arial" w:eastAsia="Times New Roman" w:hAnsi="Arial" w:cs="Arial"/>
          <w:color w:val="4855AA"/>
          <w:sz w:val="24"/>
          <w:szCs w:val="24"/>
          <w:u w:val="single"/>
        </w:rPr>
      </w:pPr>
      <w:r w:rsidRPr="00723244">
        <w:rPr>
          <w:rFonts w:ascii="Arial" w:eastAsia="Times New Roman" w:hAnsi="Arial" w:cs="Arial"/>
          <w:b/>
          <w:bCs/>
          <w:color w:val="2D3B45"/>
          <w:sz w:val="24"/>
          <w:szCs w:val="24"/>
        </w:rPr>
        <w:t>Email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>: </w:t>
      </w:r>
      <w:r w:rsidRPr="00723244">
        <w:rPr>
          <w:rFonts w:ascii="Arial" w:eastAsia="Times New Roman" w:hAnsi="Arial" w:cs="Arial"/>
          <w:color w:val="4855AA"/>
          <w:sz w:val="24"/>
          <w:szCs w:val="24"/>
          <w:u w:val="single"/>
        </w:rPr>
        <w:t>amccurdy@paulding.k12.ga.us</w:t>
      </w:r>
    </w:p>
    <w:p w14:paraId="108F1E4A" w14:textId="232E3CEC" w:rsidR="00723244" w:rsidRPr="00723244" w:rsidRDefault="00723244" w:rsidP="00723244">
      <w:pPr>
        <w:spacing w:before="180" w:after="180" w:line="240" w:lineRule="auto"/>
        <w:jc w:val="center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b/>
          <w:bCs/>
          <w:color w:val="2D3B45"/>
          <w:sz w:val="24"/>
          <w:szCs w:val="24"/>
        </w:rPr>
        <w:t>Phone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>: 770-456-4188</w:t>
      </w:r>
    </w:p>
    <w:p w14:paraId="5D89B8F9" w14:textId="77777777" w:rsidR="00723244" w:rsidRPr="00723244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 </w:t>
      </w:r>
    </w:p>
    <w:p w14:paraId="078A1C3A" w14:textId="77777777" w:rsidR="00723244" w:rsidRPr="00331D22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  <w:u w:val="single"/>
        </w:rPr>
      </w:pPr>
      <w:r w:rsidRPr="00331D22"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  <w:t>Course Description</w:t>
      </w:r>
    </w:p>
    <w:p w14:paraId="58698289" w14:textId="64F9927E" w:rsidR="00723244" w:rsidRPr="00723244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 xml:space="preserve">Music Appreciation is a general study of music which allows the students to explore different genres, time periods, and cultures. The class will draw from the GA Performance Standards for MS </w:t>
      </w:r>
      <w:r w:rsidR="00331D22">
        <w:rPr>
          <w:rFonts w:ascii="Arial" w:eastAsia="Times New Roman" w:hAnsi="Arial" w:cs="Arial"/>
          <w:color w:val="2D3B45"/>
          <w:sz w:val="24"/>
          <w:szCs w:val="24"/>
        </w:rPr>
        <w:t>Music Appreciation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>. </w:t>
      </w:r>
      <w:r w:rsidR="00331D22">
        <w:rPr>
          <w:rFonts w:ascii="Arial" w:eastAsia="Times New Roman" w:hAnsi="Arial" w:cs="Arial"/>
          <w:color w:val="2D3B45"/>
          <w:sz w:val="24"/>
          <w:szCs w:val="24"/>
        </w:rPr>
        <w:t xml:space="preserve">Students will </w:t>
      </w:r>
      <w:r w:rsidR="00A43762">
        <w:rPr>
          <w:rFonts w:ascii="Arial" w:eastAsia="Times New Roman" w:hAnsi="Arial" w:cs="Arial"/>
          <w:color w:val="2D3B45"/>
          <w:sz w:val="24"/>
          <w:szCs w:val="24"/>
        </w:rPr>
        <w:t>study</w:t>
      </w:r>
      <w:r w:rsidR="00331D22">
        <w:rPr>
          <w:rFonts w:ascii="Arial" w:eastAsia="Times New Roman" w:hAnsi="Arial" w:cs="Arial"/>
          <w:color w:val="2D3B45"/>
          <w:sz w:val="24"/>
          <w:szCs w:val="24"/>
        </w:rPr>
        <w:t xml:space="preserve"> basic music theory,</w:t>
      </w:r>
      <w:r w:rsidR="0083384F">
        <w:rPr>
          <w:rFonts w:ascii="Arial" w:eastAsia="Times New Roman" w:hAnsi="Arial" w:cs="Arial"/>
          <w:color w:val="2D3B45"/>
          <w:sz w:val="24"/>
          <w:szCs w:val="24"/>
        </w:rPr>
        <w:t xml:space="preserve"> </w:t>
      </w:r>
      <w:r w:rsidR="00A43762">
        <w:rPr>
          <w:rFonts w:ascii="Arial" w:eastAsia="Times New Roman" w:hAnsi="Arial" w:cs="Arial"/>
          <w:color w:val="2D3B45"/>
          <w:sz w:val="24"/>
          <w:szCs w:val="24"/>
        </w:rPr>
        <w:t>musical theatre, world music, and the history of various musical time periods. Students will sing, play instruments, compose short pieces, and research different cultures</w:t>
      </w:r>
      <w:r w:rsidR="00DC38B3">
        <w:rPr>
          <w:rFonts w:ascii="Arial" w:eastAsia="Times New Roman" w:hAnsi="Arial" w:cs="Arial"/>
          <w:color w:val="2D3B45"/>
          <w:sz w:val="24"/>
          <w:szCs w:val="24"/>
        </w:rPr>
        <w:t xml:space="preserve"> &amp; styles of music</w:t>
      </w:r>
      <w:r w:rsidR="00A43762">
        <w:rPr>
          <w:rFonts w:ascii="Arial" w:eastAsia="Times New Roman" w:hAnsi="Arial" w:cs="Arial"/>
          <w:color w:val="2D3B45"/>
          <w:sz w:val="24"/>
          <w:szCs w:val="24"/>
        </w:rPr>
        <w:t>. The goal is to provide students with an overall understanding of music</w:t>
      </w:r>
      <w:r w:rsidR="00DC38B3">
        <w:rPr>
          <w:rFonts w:ascii="Arial" w:eastAsia="Times New Roman" w:hAnsi="Arial" w:cs="Arial"/>
          <w:color w:val="2D3B45"/>
          <w:sz w:val="24"/>
          <w:szCs w:val="24"/>
        </w:rPr>
        <w:t xml:space="preserve"> and its effects on the world around them.</w:t>
      </w:r>
    </w:p>
    <w:p w14:paraId="67AE52FE" w14:textId="19BEB8F7" w:rsidR="00723244" w:rsidRPr="00331D22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  <w:u w:val="single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 </w:t>
      </w:r>
      <w:r w:rsidRPr="00331D22"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  <w:t>Required Course Materials</w:t>
      </w:r>
    </w:p>
    <w:p w14:paraId="5D3EBA73" w14:textId="0C411CB9" w:rsidR="00331D22" w:rsidRDefault="0084799B" w:rsidP="0084799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2D3B45"/>
          <w:sz w:val="24"/>
          <w:szCs w:val="24"/>
        </w:rPr>
      </w:pPr>
      <w:r w:rsidRPr="0084799B">
        <w:rPr>
          <w:rFonts w:ascii="Arial" w:eastAsia="Times New Roman" w:hAnsi="Arial" w:cs="Arial"/>
          <w:b/>
          <w:bCs/>
          <w:iCs/>
          <w:color w:val="2D3B45"/>
          <w:sz w:val="24"/>
          <w:szCs w:val="24"/>
        </w:rPr>
        <w:t>Notebook</w:t>
      </w:r>
      <w:r w:rsidR="00331D22" w:rsidRPr="0084799B">
        <w:rPr>
          <w:rFonts w:ascii="Arial" w:eastAsia="Times New Roman" w:hAnsi="Arial" w:cs="Arial"/>
          <w:iCs/>
          <w:color w:val="2D3B45"/>
          <w:sz w:val="24"/>
          <w:szCs w:val="24"/>
        </w:rPr>
        <w:t xml:space="preserve"> for notes, listening logs, etc.</w:t>
      </w:r>
      <w:r w:rsidR="0007494B">
        <w:rPr>
          <w:rFonts w:ascii="Arial" w:eastAsia="Times New Roman" w:hAnsi="Arial" w:cs="Arial"/>
          <w:iCs/>
          <w:color w:val="2D3B45"/>
          <w:sz w:val="24"/>
          <w:szCs w:val="24"/>
        </w:rPr>
        <w:t xml:space="preserve"> – Students may want loose paper to turn in for assignments</w:t>
      </w:r>
    </w:p>
    <w:p w14:paraId="38F7A9FE" w14:textId="0249F73A" w:rsidR="0007494B" w:rsidRPr="0084799B" w:rsidRDefault="0007494B" w:rsidP="0084799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2D3B45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color w:val="2D3B45"/>
          <w:sz w:val="24"/>
          <w:szCs w:val="24"/>
        </w:rPr>
        <w:t>Headphones</w:t>
      </w:r>
      <w:r w:rsidR="00E27E91">
        <w:rPr>
          <w:rFonts w:ascii="Arial" w:eastAsia="Times New Roman" w:hAnsi="Arial" w:cs="Arial"/>
          <w:b/>
          <w:bCs/>
          <w:iCs/>
          <w:color w:val="2D3B45"/>
          <w:sz w:val="24"/>
          <w:szCs w:val="24"/>
        </w:rPr>
        <w:t xml:space="preserve"> </w:t>
      </w:r>
      <w:r w:rsidR="00E27E91">
        <w:rPr>
          <w:rFonts w:ascii="Arial" w:eastAsia="Times New Roman" w:hAnsi="Arial" w:cs="Arial"/>
          <w:b/>
          <w:bCs/>
          <w:i/>
          <w:color w:val="2D3B45"/>
          <w:sz w:val="24"/>
          <w:szCs w:val="24"/>
        </w:rPr>
        <w:t>(optional)</w:t>
      </w:r>
      <w:r w:rsidR="00096AB8">
        <w:rPr>
          <w:rFonts w:ascii="Arial" w:eastAsia="Times New Roman" w:hAnsi="Arial" w:cs="Arial"/>
          <w:b/>
          <w:bCs/>
          <w:iCs/>
          <w:color w:val="2D3B45"/>
          <w:sz w:val="24"/>
          <w:szCs w:val="24"/>
        </w:rPr>
        <w:t xml:space="preserve"> </w:t>
      </w:r>
      <w:r w:rsidR="00F05E9C">
        <w:rPr>
          <w:rFonts w:ascii="Arial" w:eastAsia="Times New Roman" w:hAnsi="Arial" w:cs="Arial"/>
          <w:iCs/>
          <w:color w:val="2D3B45"/>
          <w:sz w:val="24"/>
          <w:szCs w:val="24"/>
        </w:rPr>
        <w:t>–</w:t>
      </w:r>
      <w:r w:rsidR="00E27E91">
        <w:rPr>
          <w:rFonts w:ascii="Arial" w:eastAsia="Times New Roman" w:hAnsi="Arial" w:cs="Arial"/>
          <w:iCs/>
          <w:color w:val="2D3B45"/>
          <w:sz w:val="24"/>
          <w:szCs w:val="24"/>
        </w:rPr>
        <w:t xml:space="preserve"> </w:t>
      </w:r>
      <w:r w:rsidR="00F05E9C">
        <w:rPr>
          <w:rFonts w:ascii="Arial" w:eastAsia="Times New Roman" w:hAnsi="Arial" w:cs="Arial"/>
          <w:iCs/>
          <w:color w:val="2D3B45"/>
          <w:sz w:val="24"/>
          <w:szCs w:val="24"/>
        </w:rPr>
        <w:t xml:space="preserve">Students will </w:t>
      </w:r>
      <w:r w:rsidR="008176BF">
        <w:rPr>
          <w:rFonts w:ascii="Arial" w:eastAsia="Times New Roman" w:hAnsi="Arial" w:cs="Arial"/>
          <w:iCs/>
          <w:color w:val="2D3B45"/>
          <w:sz w:val="24"/>
          <w:szCs w:val="24"/>
        </w:rPr>
        <w:t>have multiple listening assignments</w:t>
      </w:r>
      <w:r w:rsidR="00D42AC3">
        <w:rPr>
          <w:rFonts w:ascii="Arial" w:eastAsia="Times New Roman" w:hAnsi="Arial" w:cs="Arial"/>
          <w:iCs/>
          <w:color w:val="2D3B45"/>
          <w:sz w:val="24"/>
          <w:szCs w:val="24"/>
        </w:rPr>
        <w:t xml:space="preserve"> and may want to bring their own headphones to use in class</w:t>
      </w:r>
      <w:r w:rsidR="00AF1B11">
        <w:rPr>
          <w:rFonts w:ascii="Arial" w:eastAsia="Times New Roman" w:hAnsi="Arial" w:cs="Arial"/>
          <w:iCs/>
          <w:color w:val="2D3B45"/>
          <w:sz w:val="24"/>
          <w:szCs w:val="24"/>
        </w:rPr>
        <w:t>.</w:t>
      </w:r>
    </w:p>
    <w:p w14:paraId="18C2741D" w14:textId="77777777" w:rsidR="00723244" w:rsidRPr="00723244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b/>
          <w:bCs/>
          <w:i/>
          <w:iCs/>
          <w:color w:val="2D3B45"/>
          <w:sz w:val="24"/>
          <w:szCs w:val="24"/>
        </w:rPr>
        <w:t>Requested donations 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>(not required)</w:t>
      </w:r>
    </w:p>
    <w:p w14:paraId="76ED4C41" w14:textId="77777777" w:rsidR="00723244" w:rsidRPr="00723244" w:rsidRDefault="00723244" w:rsidP="0072324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Hand sanitizer</w:t>
      </w:r>
    </w:p>
    <w:p w14:paraId="08936402" w14:textId="77777777" w:rsidR="00723244" w:rsidRDefault="00723244" w:rsidP="0031583B">
      <w:pPr>
        <w:numPr>
          <w:ilvl w:val="0"/>
          <w:numId w:val="2"/>
        </w:numPr>
        <w:spacing w:before="180" w:beforeAutospacing="1" w:after="180" w:afterAutospacing="1" w:line="240" w:lineRule="auto"/>
        <w:ind w:left="375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Kleenex</w:t>
      </w:r>
    </w:p>
    <w:p w14:paraId="19706716" w14:textId="77777777" w:rsidR="00723244" w:rsidRPr="00723244" w:rsidRDefault="00723244" w:rsidP="0031583B">
      <w:pPr>
        <w:numPr>
          <w:ilvl w:val="0"/>
          <w:numId w:val="2"/>
        </w:numPr>
        <w:spacing w:before="180" w:beforeAutospacing="1" w:after="180" w:afterAutospacing="1" w:line="240" w:lineRule="auto"/>
        <w:ind w:left="375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Clorox Wipes</w:t>
      </w:r>
    </w:p>
    <w:p w14:paraId="1C31F592" w14:textId="71556139" w:rsidR="00723244" w:rsidRPr="00331D22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  <w:u w:val="single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 </w:t>
      </w:r>
      <w:r w:rsidRPr="00331D22"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  <w:t>Attendance</w:t>
      </w:r>
    </w:p>
    <w:p w14:paraId="43A6A83F" w14:textId="2B03BE74" w:rsidR="00723244" w:rsidRPr="00723244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Attendance is taken </w:t>
      </w:r>
      <w:r w:rsidRPr="00723244">
        <w:rPr>
          <w:rFonts w:ascii="Arial" w:eastAsia="Times New Roman" w:hAnsi="Arial" w:cs="Arial"/>
          <w:b/>
          <w:bCs/>
          <w:i/>
          <w:iCs/>
          <w:color w:val="2D3B45"/>
          <w:sz w:val="24"/>
          <w:szCs w:val="24"/>
        </w:rPr>
        <w:t>daily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> at the beginning of class. Students will be counted absent to class if they are not present in the room when the bell rings, and tardy if they come in late </w:t>
      </w:r>
      <w:r w:rsidRPr="00723244">
        <w:rPr>
          <w:rFonts w:ascii="Arial" w:eastAsia="Times New Roman" w:hAnsi="Arial" w:cs="Arial"/>
          <w:b/>
          <w:bCs/>
          <w:color w:val="2D3B45"/>
          <w:sz w:val="24"/>
          <w:szCs w:val="24"/>
        </w:rPr>
        <w:t>without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 xml:space="preserve"> a note from a teacher/administrator. Discipline for excessive </w:t>
      </w:r>
      <w:r w:rsidR="00A43762" w:rsidRPr="00723244">
        <w:rPr>
          <w:rFonts w:ascii="Arial" w:eastAsia="Times New Roman" w:hAnsi="Arial" w:cs="Arial"/>
          <w:color w:val="2D3B45"/>
          <w:sz w:val="24"/>
          <w:szCs w:val="24"/>
        </w:rPr>
        <w:t>tardiness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 xml:space="preserve"> to class will fall under the guidelines for Paulding County and Scoggins Middle School.</w:t>
      </w:r>
    </w:p>
    <w:p w14:paraId="4241CE2E" w14:textId="581DCF7B" w:rsidR="00723244" w:rsidRPr="00331D22" w:rsidRDefault="00723244" w:rsidP="00723244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  <w:u w:val="single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 </w:t>
      </w:r>
      <w:r w:rsidRPr="00331D22"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  <w:t>Communication</w:t>
      </w:r>
    </w:p>
    <w:p w14:paraId="2D11AD96" w14:textId="6A9E0C70" w:rsidR="00994DAC" w:rsidRDefault="00723244" w:rsidP="00331D22">
      <w:p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Parents may contact me through my email a</w:t>
      </w:r>
      <w:r w:rsidR="00331D22">
        <w:rPr>
          <w:rFonts w:ascii="Arial" w:eastAsia="Times New Roman" w:hAnsi="Arial" w:cs="Arial"/>
          <w:color w:val="2D3B45"/>
          <w:sz w:val="24"/>
          <w:szCs w:val="24"/>
        </w:rPr>
        <w:t xml:space="preserve">ddress or the school </w:t>
      </w:r>
      <w:r w:rsidRPr="00723244">
        <w:rPr>
          <w:rFonts w:ascii="Arial" w:eastAsia="Times New Roman" w:hAnsi="Arial" w:cs="Arial"/>
          <w:color w:val="2D3B45"/>
          <w:sz w:val="24"/>
          <w:szCs w:val="24"/>
        </w:rPr>
        <w:t xml:space="preserve">phone number listed at the top of the syllabus. </w:t>
      </w:r>
    </w:p>
    <w:p w14:paraId="3EBBCDED" w14:textId="6B4263CB" w:rsidR="00AF1B11" w:rsidRDefault="00AF1B11" w:rsidP="00331D22">
      <w:pPr>
        <w:spacing w:before="180" w:after="180" w:line="240" w:lineRule="auto"/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</w:pPr>
      <w:r w:rsidRPr="00723244">
        <w:rPr>
          <w:rFonts w:ascii="Arial" w:eastAsia="Times New Roman" w:hAnsi="Arial" w:cs="Arial"/>
          <w:color w:val="2D3B45"/>
          <w:sz w:val="24"/>
          <w:szCs w:val="24"/>
        </w:rPr>
        <w:t> </w:t>
      </w:r>
      <w:r w:rsidRPr="00331D22"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  <w:t>C</w:t>
      </w:r>
      <w:r>
        <w:rPr>
          <w:rFonts w:ascii="Arial" w:eastAsia="Times New Roman" w:hAnsi="Arial" w:cs="Arial"/>
          <w:b/>
          <w:bCs/>
          <w:color w:val="2D3B45"/>
          <w:sz w:val="28"/>
          <w:szCs w:val="28"/>
          <w:u w:val="single"/>
        </w:rPr>
        <w:t>lassroom Rules</w:t>
      </w:r>
    </w:p>
    <w:p w14:paraId="6CFB63FF" w14:textId="6CE58419" w:rsidR="00586CA6" w:rsidRDefault="00586CA6" w:rsidP="00586CA6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>
        <w:rPr>
          <w:rFonts w:ascii="Arial" w:eastAsia="Times New Roman" w:hAnsi="Arial" w:cs="Arial"/>
          <w:color w:val="2D3B45"/>
          <w:sz w:val="24"/>
          <w:szCs w:val="24"/>
        </w:rPr>
        <w:t xml:space="preserve">NO food, drinks, gum, or candy in the classroom. Bottled water is </w:t>
      </w:r>
      <w:r w:rsidR="007520C7">
        <w:rPr>
          <w:rFonts w:ascii="Arial" w:eastAsia="Times New Roman" w:hAnsi="Arial" w:cs="Arial"/>
          <w:color w:val="2D3B45"/>
          <w:sz w:val="24"/>
          <w:szCs w:val="24"/>
        </w:rPr>
        <w:t>acceptable</w:t>
      </w:r>
      <w:r w:rsidR="00184B3B">
        <w:rPr>
          <w:rFonts w:ascii="Arial" w:eastAsia="Times New Roman" w:hAnsi="Arial" w:cs="Arial"/>
          <w:color w:val="2D3B45"/>
          <w:sz w:val="24"/>
          <w:szCs w:val="24"/>
        </w:rPr>
        <w:t>.</w:t>
      </w:r>
    </w:p>
    <w:p w14:paraId="14E137B3" w14:textId="2E1D0166" w:rsidR="007520C7" w:rsidRDefault="00A57706" w:rsidP="00586CA6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>
        <w:rPr>
          <w:rFonts w:ascii="Arial" w:eastAsia="Times New Roman" w:hAnsi="Arial" w:cs="Arial"/>
          <w:color w:val="2D3B45"/>
          <w:sz w:val="24"/>
          <w:szCs w:val="24"/>
        </w:rPr>
        <w:t>BE PREPARED</w:t>
      </w:r>
      <w:r w:rsidR="00E45052">
        <w:rPr>
          <w:rFonts w:ascii="Arial" w:eastAsia="Times New Roman" w:hAnsi="Arial" w:cs="Arial"/>
          <w:color w:val="2D3B45"/>
          <w:sz w:val="24"/>
          <w:szCs w:val="24"/>
        </w:rPr>
        <w:t xml:space="preserve"> – Come into the classroom</w:t>
      </w:r>
      <w:r w:rsidR="006E03C7">
        <w:rPr>
          <w:rFonts w:ascii="Arial" w:eastAsia="Times New Roman" w:hAnsi="Arial" w:cs="Arial"/>
          <w:color w:val="2D3B45"/>
          <w:sz w:val="24"/>
          <w:szCs w:val="24"/>
        </w:rPr>
        <w:t xml:space="preserve">, </w:t>
      </w:r>
      <w:r w:rsidR="006E03C7" w:rsidRPr="00F15465">
        <w:rPr>
          <w:rFonts w:ascii="Arial" w:eastAsia="Times New Roman" w:hAnsi="Arial" w:cs="Arial"/>
          <w:i/>
          <w:iCs/>
          <w:color w:val="2D3B45"/>
          <w:sz w:val="24"/>
          <w:szCs w:val="24"/>
        </w:rPr>
        <w:t xml:space="preserve">go to your </w:t>
      </w:r>
      <w:r w:rsidR="006E03C7" w:rsidRPr="00F15465">
        <w:rPr>
          <w:rFonts w:ascii="Arial" w:eastAsia="Times New Roman" w:hAnsi="Arial" w:cs="Arial"/>
          <w:b/>
          <w:bCs/>
          <w:i/>
          <w:iCs/>
          <w:color w:val="2D3B45"/>
          <w:sz w:val="24"/>
          <w:szCs w:val="24"/>
        </w:rPr>
        <w:t>seat</w:t>
      </w:r>
      <w:r w:rsidR="006E03C7">
        <w:rPr>
          <w:rFonts w:ascii="Arial" w:eastAsia="Times New Roman" w:hAnsi="Arial" w:cs="Arial"/>
          <w:color w:val="2D3B45"/>
          <w:sz w:val="24"/>
          <w:szCs w:val="24"/>
        </w:rPr>
        <w:t xml:space="preserve">, </w:t>
      </w:r>
      <w:r w:rsidR="00B14736">
        <w:rPr>
          <w:rFonts w:ascii="Arial" w:eastAsia="Times New Roman" w:hAnsi="Arial" w:cs="Arial"/>
          <w:color w:val="2D3B45"/>
          <w:sz w:val="24"/>
          <w:szCs w:val="24"/>
        </w:rPr>
        <w:t>and get out your materials</w:t>
      </w:r>
      <w:r w:rsidR="0097350D">
        <w:rPr>
          <w:rFonts w:ascii="Arial" w:eastAsia="Times New Roman" w:hAnsi="Arial" w:cs="Arial"/>
          <w:color w:val="2D3B45"/>
          <w:sz w:val="24"/>
          <w:szCs w:val="24"/>
        </w:rPr>
        <w:t>.</w:t>
      </w:r>
    </w:p>
    <w:p w14:paraId="29CB6B11" w14:textId="43CF57B5" w:rsidR="0097350D" w:rsidRDefault="00337010" w:rsidP="00586CA6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>
        <w:rPr>
          <w:rFonts w:ascii="Arial" w:eastAsia="Times New Roman" w:hAnsi="Arial" w:cs="Arial"/>
          <w:color w:val="2D3B45"/>
          <w:sz w:val="24"/>
          <w:szCs w:val="24"/>
        </w:rPr>
        <w:t>BE RESPECTFUL – Treat your teacher, classmates, and yourself with respect</w:t>
      </w:r>
      <w:r w:rsidR="0085696D">
        <w:rPr>
          <w:rFonts w:ascii="Arial" w:eastAsia="Times New Roman" w:hAnsi="Arial" w:cs="Arial"/>
          <w:color w:val="2D3B45"/>
          <w:sz w:val="24"/>
          <w:szCs w:val="24"/>
        </w:rPr>
        <w:t>.</w:t>
      </w:r>
    </w:p>
    <w:p w14:paraId="04649CB0" w14:textId="30C33410" w:rsidR="0085696D" w:rsidRPr="00BB4F9D" w:rsidRDefault="00B31915" w:rsidP="00586CA6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>
        <w:rPr>
          <w:rFonts w:ascii="Arial" w:eastAsia="Times New Roman" w:hAnsi="Arial" w:cs="Arial"/>
          <w:color w:val="2D3B45"/>
          <w:sz w:val="24"/>
          <w:szCs w:val="24"/>
        </w:rPr>
        <w:t xml:space="preserve">PARTICIPATE </w:t>
      </w:r>
      <w:r w:rsidR="003765FF">
        <w:rPr>
          <w:rFonts w:ascii="Arial" w:eastAsia="Times New Roman" w:hAnsi="Arial" w:cs="Arial"/>
          <w:color w:val="2D3B45"/>
          <w:sz w:val="24"/>
          <w:szCs w:val="24"/>
        </w:rPr>
        <w:t>–</w:t>
      </w:r>
      <w:r>
        <w:rPr>
          <w:rFonts w:ascii="Arial" w:eastAsia="Times New Roman" w:hAnsi="Arial" w:cs="Arial"/>
          <w:color w:val="2D3B45"/>
          <w:sz w:val="24"/>
          <w:szCs w:val="24"/>
        </w:rPr>
        <w:t xml:space="preserve"> </w:t>
      </w:r>
      <w:r w:rsidR="00BB4F9D">
        <w:rPr>
          <w:rFonts w:ascii="Arial" w:eastAsia="Times New Roman" w:hAnsi="Arial" w:cs="Arial"/>
          <w:color w:val="2D3B45"/>
          <w:sz w:val="24"/>
          <w:szCs w:val="24"/>
        </w:rPr>
        <w:t xml:space="preserve">Do the assigned tasks </w:t>
      </w:r>
      <w:r w:rsidR="00B25140">
        <w:rPr>
          <w:rFonts w:ascii="Arial" w:eastAsia="Times New Roman" w:hAnsi="Arial" w:cs="Arial"/>
          <w:color w:val="2D3B45"/>
          <w:sz w:val="24"/>
          <w:szCs w:val="24"/>
        </w:rPr>
        <w:t>in the class</w:t>
      </w:r>
      <w:r w:rsidR="00BB4F9D">
        <w:rPr>
          <w:rFonts w:ascii="Arial" w:eastAsia="Times New Roman" w:hAnsi="Arial" w:cs="Arial"/>
          <w:color w:val="2D3B45"/>
          <w:sz w:val="24"/>
          <w:szCs w:val="24"/>
        </w:rPr>
        <w:t xml:space="preserve">. </w:t>
      </w:r>
      <w:r w:rsidR="00BB4F9D" w:rsidRPr="00BB4F9D">
        <w:rPr>
          <w:rFonts w:ascii="Arial" w:eastAsia="Times New Roman" w:hAnsi="Arial" w:cs="Arial"/>
          <w:i/>
          <w:iCs/>
          <w:color w:val="2D3B45"/>
          <w:sz w:val="24"/>
          <w:szCs w:val="24"/>
        </w:rPr>
        <w:t>Remember that l</w:t>
      </w:r>
      <w:r w:rsidR="003765FF" w:rsidRPr="00BB4F9D">
        <w:rPr>
          <w:rFonts w:ascii="Arial" w:eastAsia="Times New Roman" w:hAnsi="Arial" w:cs="Arial"/>
          <w:i/>
          <w:iCs/>
          <w:color w:val="2D3B45"/>
          <w:sz w:val="24"/>
          <w:szCs w:val="24"/>
        </w:rPr>
        <w:t>earning something new can be uncomfortable</w:t>
      </w:r>
      <w:r w:rsidR="00BB4F9D">
        <w:rPr>
          <w:rFonts w:ascii="Arial" w:eastAsia="Times New Roman" w:hAnsi="Arial" w:cs="Arial"/>
          <w:i/>
          <w:iCs/>
          <w:color w:val="2D3B45"/>
          <w:sz w:val="24"/>
          <w:szCs w:val="24"/>
        </w:rPr>
        <w:t>.</w:t>
      </w:r>
    </w:p>
    <w:p w14:paraId="5EBB6A1B" w14:textId="631F1896" w:rsidR="00BB4F9D" w:rsidRPr="00586CA6" w:rsidRDefault="00DD1233" w:rsidP="00586CA6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Arial" w:eastAsia="Times New Roman" w:hAnsi="Arial" w:cs="Arial"/>
          <w:color w:val="2D3B45"/>
          <w:sz w:val="24"/>
          <w:szCs w:val="24"/>
        </w:rPr>
      </w:pPr>
      <w:r>
        <w:rPr>
          <w:rFonts w:ascii="Arial" w:eastAsia="Times New Roman" w:hAnsi="Arial" w:cs="Arial"/>
          <w:color w:val="2D3B45"/>
          <w:sz w:val="24"/>
          <w:szCs w:val="24"/>
        </w:rPr>
        <w:t xml:space="preserve">BE ENGAGED </w:t>
      </w:r>
      <w:r w:rsidR="00C07B75">
        <w:rPr>
          <w:rFonts w:ascii="Arial" w:eastAsia="Times New Roman" w:hAnsi="Arial" w:cs="Arial"/>
          <w:color w:val="2D3B45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D67D5">
        <w:rPr>
          <w:rFonts w:ascii="Arial" w:eastAsia="Times New Roman" w:hAnsi="Arial" w:cs="Arial"/>
          <w:sz w:val="24"/>
          <w:szCs w:val="24"/>
        </w:rPr>
        <w:t>Do everything to the best of your ability. Don’t be distracted or a distraction.</w:t>
      </w:r>
      <w:bookmarkStart w:id="0" w:name="_GoBack"/>
      <w:bookmarkEnd w:id="0"/>
    </w:p>
    <w:sectPr w:rsidR="00BB4F9D" w:rsidRPr="00586CA6" w:rsidSect="005F4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502B"/>
    <w:multiLevelType w:val="multilevel"/>
    <w:tmpl w:val="A23E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5A3"/>
    <w:multiLevelType w:val="hybridMultilevel"/>
    <w:tmpl w:val="5428F746"/>
    <w:lvl w:ilvl="0" w:tplc="E5465F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14446"/>
    <w:multiLevelType w:val="hybridMultilevel"/>
    <w:tmpl w:val="E06A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2459D"/>
    <w:multiLevelType w:val="multilevel"/>
    <w:tmpl w:val="C470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44"/>
    <w:rsid w:val="0007494B"/>
    <w:rsid w:val="00096AB8"/>
    <w:rsid w:val="00184B3B"/>
    <w:rsid w:val="00244473"/>
    <w:rsid w:val="002E3A6B"/>
    <w:rsid w:val="00331D22"/>
    <w:rsid w:val="00337010"/>
    <w:rsid w:val="003765FF"/>
    <w:rsid w:val="00586CA6"/>
    <w:rsid w:val="005F48FE"/>
    <w:rsid w:val="006E03C7"/>
    <w:rsid w:val="00723244"/>
    <w:rsid w:val="007520C7"/>
    <w:rsid w:val="007979FB"/>
    <w:rsid w:val="008176BF"/>
    <w:rsid w:val="0083384F"/>
    <w:rsid w:val="0084799B"/>
    <w:rsid w:val="0085696D"/>
    <w:rsid w:val="008D4BDA"/>
    <w:rsid w:val="008D67D5"/>
    <w:rsid w:val="0097350D"/>
    <w:rsid w:val="009D3B08"/>
    <w:rsid w:val="00A43762"/>
    <w:rsid w:val="00A57706"/>
    <w:rsid w:val="00A62007"/>
    <w:rsid w:val="00AF1B11"/>
    <w:rsid w:val="00B14736"/>
    <w:rsid w:val="00B25140"/>
    <w:rsid w:val="00B31915"/>
    <w:rsid w:val="00BB4F9D"/>
    <w:rsid w:val="00C07B75"/>
    <w:rsid w:val="00CB2BDC"/>
    <w:rsid w:val="00D42AC3"/>
    <w:rsid w:val="00DC38B3"/>
    <w:rsid w:val="00DD1233"/>
    <w:rsid w:val="00DF0A6B"/>
    <w:rsid w:val="00E27E91"/>
    <w:rsid w:val="00E45052"/>
    <w:rsid w:val="00F05E9C"/>
    <w:rsid w:val="00F1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8A7"/>
  <w15:chartTrackingRefBased/>
  <w15:docId w15:val="{4D8C0371-4A01-426C-99B7-7112DE53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24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324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F48F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A. McCurdy</dc:creator>
  <cp:keywords/>
  <dc:description/>
  <cp:lastModifiedBy>Alex A. McCurdy</cp:lastModifiedBy>
  <cp:revision>35</cp:revision>
  <cp:lastPrinted>2018-01-03T17:23:00Z</cp:lastPrinted>
  <dcterms:created xsi:type="dcterms:W3CDTF">2017-08-15T18:05:00Z</dcterms:created>
  <dcterms:modified xsi:type="dcterms:W3CDTF">2020-01-02T14:15:00Z</dcterms:modified>
</cp:coreProperties>
</file>